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DC2642F" w:rsidR="000D1FCD" w:rsidRDefault="00D61B9A">
      <w:r>
        <w:rPr>
          <w:noProof/>
          <w:lang w:eastAsia="it-IT"/>
        </w:rPr>
        <w:drawing>
          <wp:anchor distT="0" distB="0" distL="114300" distR="114300" simplePos="0" relativeHeight="251682816" behindDoc="1" locked="0" layoutInCell="1" allowOverlap="1" wp14:anchorId="5DBCED26" wp14:editId="0B04D7EA">
            <wp:simplePos x="0" y="0"/>
            <wp:positionH relativeFrom="margin">
              <wp:align>left</wp:align>
            </wp:positionH>
            <wp:positionV relativeFrom="paragraph">
              <wp:posOffset>492125</wp:posOffset>
            </wp:positionV>
            <wp:extent cx="1710690" cy="6398895"/>
            <wp:effectExtent l="0" t="0" r="3810" b="1905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05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758A1B77">
                <wp:simplePos x="0" y="0"/>
                <wp:positionH relativeFrom="column">
                  <wp:posOffset>2210435</wp:posOffset>
                </wp:positionH>
                <wp:positionV relativeFrom="paragraph">
                  <wp:posOffset>5395595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CE4C3" id="Rettangolo 377716336" o:spid="_x0000_s1026" style="position:absolute;margin-left:174.05pt;margin-top:424.8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71PxKOMAAAAMAQAADwAAAGRycy9kb3ducmV2LnhtbEyPwU7DMAyG70i8Q2QkbizdGFtbmk5TJQ5o&#10;h4mNTRzTJrQVjRMl2VZ4erwTHP370+/PxWo0AztrH3qLAqaTBJjGxqoeWwHv+5eHFFiIEpUcLGoB&#10;3zrAqry9KWSu7AXf9HkXW0YlGHIpoIvR5ZyHptNGhol1Gmn3ab2RkUbfcuXlhcrNwGdJsuBG9kgX&#10;Oul01enma3cyAo4bX5nDh/05vrrttqr36XrjghD3d+P6GVjUY/yD4apP6lCSU21PqAIbBDzO0ymh&#10;AtJ5tgR2JZJZRlFN0dMiA14W/P8T5S8AAAD//wMAUEsBAi0AFAAGAAgAAAAhALaDOJL+AAAA4QEA&#10;ABMAAAAAAAAAAAAAAAAAAAAAAFtDb250ZW50X1R5cGVzXS54bWxQSwECLQAUAAYACAAAACEAOP0h&#10;/9YAAACUAQAACwAAAAAAAAAAAAAAAAAvAQAAX3JlbHMvLnJlbHNQSwECLQAUAAYACAAAACEAet5p&#10;k34CAACHBQAADgAAAAAAAAAAAAAAAAAuAgAAZHJzL2Uyb0RvYy54bWxQSwECLQAUAAYACAAAACEA&#10;71PxKOMAAAAMAQAADwAAAAAAAAAAAAAAAADYBAAAZHJzL2Rvd25yZXYueG1sUEsFBgAAAAAEAAQA&#10;8wAAAOgFAAAAAA==&#10;" fillcolor="#ddb7b7" strokecolor="#ddb7b7" strokeweight="1pt"/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6D1FF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32F08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3D0DE3F" w:rsidR="00CF3ABB" w:rsidRPr="00131262" w:rsidRDefault="00D61B9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ROSATO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6404939" w:rsidR="005D45E1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CC3D0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1B9A">
                              <w:rPr>
                                <w:rFonts w:ascii="Cambria" w:hAnsi="Cambria"/>
                              </w:rPr>
                              <w:t>Pinot Nero, Nero d’Avola</w:t>
                            </w:r>
                          </w:p>
                          <w:p w14:paraId="08B9519C" w14:textId="4DB6D82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0AB48373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CC3D0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232B8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>
                              <w:rPr>
                                <w:rFonts w:ascii="Cambria" w:hAnsi="Cambria"/>
                                <w:lang w:val="de-DE"/>
                              </w:rPr>
                              <w:t>4,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34B8338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53B48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393C58CF" w:rsidR="005D45E1" w:rsidRPr="00CC3D0F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440AAAB" w:rsidR="00601FE3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(</w:t>
                            </w:r>
                            <w:r w:rsidR="00653B48" w:rsidRPr="00CC3D0F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2E518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73F1D1FF" w:rsidR="005D45E1" w:rsidRPr="00CC3D0F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CC3D0F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CC3D0F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CC3D0F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CC3D0F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1181229" w:rsidR="000A5036" w:rsidRPr="00CC3D0F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Kurzer Kontakt mit den </w:t>
                            </w:r>
                            <w:r w:rsidR="004022E9" w:rsidRPr="00CC3D0F">
                              <w:rPr>
                                <w:rFonts w:ascii="Cambria" w:hAnsi="Cambria"/>
                                <w:lang w:val="de-DE"/>
                              </w:rPr>
                              <w:t>Schalen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, dann Vergärung</w:t>
                            </w:r>
                            <w:r w:rsidR="004022E9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von 16°C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35322F75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4A3C05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DEB80C4" w:rsidR="002A7550" w:rsidRPr="00CC3D0F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C9405E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und glänzendes Rosa</w:t>
                            </w:r>
                          </w:p>
                          <w:p w14:paraId="4CC91213" w14:textId="32B8DB95" w:rsidR="002A7550" w:rsidRPr="00CC3D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Frisch und fruchtig</w:t>
                            </w:r>
                          </w:p>
                          <w:p w14:paraId="711E37EA" w14:textId="6F535D59" w:rsidR="00A54178" w:rsidRPr="00CC3D0F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9405E" w:rsidRPr="00CC3D0F">
                              <w:rPr>
                                <w:rFonts w:ascii="Cambria" w:hAnsi="Cambria"/>
                                <w:lang w:val="de-DE"/>
                              </w:rPr>
                              <w:t>Frisch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mit angenehm fruchtigen Noten</w:t>
                            </w:r>
                          </w:p>
                          <w:p w14:paraId="5AF3EE9D" w14:textId="77777777" w:rsidR="00601FE3" w:rsidRPr="00CC3D0F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15E55F23" w14:textId="77777777" w:rsidR="00C9405E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2F1E6FEF" w:rsidR="00601FE3" w:rsidRDefault="00C9405E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>asst hervorragend zu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Vorspeisen</w:t>
                            </w: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und </w:t>
                            </w:r>
                            <w:r w:rsidR="004A3C05" w:rsidRPr="00CC3D0F">
                              <w:rPr>
                                <w:rFonts w:ascii="Cambria" w:hAnsi="Cambria"/>
                                <w:lang w:val="de-DE"/>
                              </w:rPr>
                              <w:t>Fischgerichten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5A50B87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4A3C05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3D0DE3F" w:rsidR="00CF3ABB" w:rsidRPr="00131262" w:rsidRDefault="00D61B9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ROSATO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6404939" w:rsidR="005D45E1" w:rsidRPr="00CC3D0F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CC3D0F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</w:rPr>
                        <w:t xml:space="preserve"> </w:t>
                      </w:r>
                      <w:r w:rsidR="00D61B9A">
                        <w:rPr>
                          <w:rFonts w:ascii="Cambria" w:hAnsi="Cambria"/>
                        </w:rPr>
                        <w:t>Pinot Nero, Nero d’Avola</w:t>
                      </w:r>
                    </w:p>
                    <w:p w14:paraId="08B9519C" w14:textId="4DB6D82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0AB48373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CC3D0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232B8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>
                        <w:rPr>
                          <w:rFonts w:ascii="Cambria" w:hAnsi="Cambria"/>
                          <w:lang w:val="de-DE"/>
                        </w:rPr>
                        <w:t>4,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34B8338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53B48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393C58CF" w:rsidR="005D45E1" w:rsidRPr="00CC3D0F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440AAAB" w:rsidR="00601FE3" w:rsidRPr="00CC3D0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CC3D0F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im Gebiet um Mazara del Vallo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(</w:t>
                      </w:r>
                      <w:r w:rsidR="00653B48" w:rsidRPr="00CC3D0F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2E518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73F1D1FF" w:rsidR="005D45E1" w:rsidRPr="00CC3D0F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CC3D0F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CC3D0F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CC3D0F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CC3D0F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1181229" w:rsidR="000A5036" w:rsidRPr="00CC3D0F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 xml:space="preserve">Kurzer Kontakt mit den </w:t>
                      </w:r>
                      <w:r w:rsidR="004022E9" w:rsidRPr="00CC3D0F">
                        <w:rPr>
                          <w:rFonts w:ascii="Cambria" w:hAnsi="Cambria"/>
                          <w:lang w:val="de-DE"/>
                        </w:rPr>
                        <w:t>Schalen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, dann Vergärung</w:t>
                      </w:r>
                      <w:r w:rsidR="004022E9" w:rsidRPr="00CC3D0F">
                        <w:rPr>
                          <w:rFonts w:ascii="Cambria" w:hAnsi="Cambria"/>
                          <w:lang w:val="de-DE"/>
                        </w:rPr>
                        <w:t xml:space="preserve"> bei kontrollierter Temperatur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von 16°C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35322F75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4A3C05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DEB80C4" w:rsidR="002A7550" w:rsidRPr="00CC3D0F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C9405E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und glänzendes Rosa</w:t>
                      </w:r>
                    </w:p>
                    <w:p w14:paraId="4CC91213" w14:textId="32B8DB95" w:rsidR="002A7550" w:rsidRPr="00CC3D0F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Frisch und fruchtig</w:t>
                      </w:r>
                    </w:p>
                    <w:p w14:paraId="711E37EA" w14:textId="6F535D59" w:rsidR="00A54178" w:rsidRPr="00CC3D0F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CC3D0F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9405E" w:rsidRPr="00CC3D0F">
                        <w:rPr>
                          <w:rFonts w:ascii="Cambria" w:hAnsi="Cambria"/>
                          <w:lang w:val="de-DE"/>
                        </w:rPr>
                        <w:t>Frisch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 xml:space="preserve"> mit angenehm fruchtigen Noten</w:t>
                      </w:r>
                    </w:p>
                    <w:p w14:paraId="5AF3EE9D" w14:textId="77777777" w:rsidR="00601FE3" w:rsidRPr="00CC3D0F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15E55F23" w14:textId="77777777" w:rsidR="00C9405E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2F1E6FEF" w:rsidR="00601FE3" w:rsidRDefault="00C9405E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>asst hervorragend zu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 xml:space="preserve"> Vorspeisen</w:t>
                      </w: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 und </w:t>
                      </w:r>
                      <w:r w:rsidR="004A3C05" w:rsidRPr="00CC3D0F">
                        <w:rPr>
                          <w:rFonts w:ascii="Cambria" w:hAnsi="Cambria"/>
                          <w:lang w:val="de-DE"/>
                        </w:rPr>
                        <w:t>Fischgerichten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5A50B87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4A3C05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1B9BD4BC" w:rsidR="005C2732" w:rsidRDefault="00AA00BD">
      <w:r>
        <w:rPr>
          <w:noProof/>
          <w:lang w:eastAsia="it-IT"/>
        </w:rPr>
        <w:lastRenderedPageBreak/>
        <w:drawing>
          <wp:anchor distT="0" distB="0" distL="114300" distR="114300" simplePos="0" relativeHeight="251684864" behindDoc="1" locked="0" layoutInCell="1" allowOverlap="1" wp14:anchorId="3F23999B" wp14:editId="4BF85ED4">
            <wp:simplePos x="0" y="0"/>
            <wp:positionH relativeFrom="column">
              <wp:posOffset>31115</wp:posOffset>
            </wp:positionH>
            <wp:positionV relativeFrom="paragraph">
              <wp:posOffset>549275</wp:posOffset>
            </wp:positionV>
            <wp:extent cx="1710055" cy="6396990"/>
            <wp:effectExtent l="0" t="0" r="4445" b="381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F7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443CEE0A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42EC2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CC3D0F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CC3D0F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CC3D0F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2871303" w:rsidR="00DC25CD" w:rsidRPr="00CC3D0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D61B9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V11009A</w:t>
                            </w:r>
                            <w:r w:rsidR="00DC25CD" w:rsidRPr="00CC3D0F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16B23B82" w:rsidR="00DC25CD" w:rsidRPr="00CC3D0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CC3D0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D61B9A">
                              <w:rPr>
                                <w:rFonts w:ascii="Cambria" w:hAnsi="Cambria"/>
                                <w:lang w:val="fr-FR"/>
                              </w:rPr>
                              <w:t>3335</w:t>
                            </w:r>
                          </w:p>
                          <w:p w14:paraId="0875B3FE" w14:textId="3CAF0462" w:rsidR="00DC25CD" w:rsidRPr="00CC3D0F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CC3D0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D61B9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3113</w:t>
                            </w:r>
                          </w:p>
                          <w:p w14:paraId="2686DB89" w14:textId="61337891" w:rsidR="00DC25CD" w:rsidRPr="00CC3D0F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C3D0F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D61B9A" w:rsidRPr="00CC3D0F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52E456F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AA00B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10B483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AA00B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03240F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A00B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0FFEDB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AA00BD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19DDCC9C" w14:textId="77777777" w:rsidR="002B2B8F" w:rsidRPr="00CC3D0F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4CBF1C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C3D0F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CC3D0F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CC3D0F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CC3D0F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2871303" w:rsidR="00DC25CD" w:rsidRPr="00CC3D0F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D61B9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V11009A</w:t>
                      </w:r>
                      <w:r w:rsidR="00DC25CD" w:rsidRPr="00CC3D0F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16B23B82" w:rsidR="00DC25CD" w:rsidRPr="00CC3D0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CC3D0F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CC3D0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D61B9A">
                        <w:rPr>
                          <w:rFonts w:ascii="Cambria" w:hAnsi="Cambria"/>
                          <w:lang w:val="fr-FR"/>
                        </w:rPr>
                        <w:t>3335</w:t>
                      </w:r>
                    </w:p>
                    <w:p w14:paraId="0875B3FE" w14:textId="3CAF0462" w:rsidR="00DC25CD" w:rsidRPr="00CC3D0F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CC3D0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D61B9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3113</w:t>
                      </w:r>
                    </w:p>
                    <w:p w14:paraId="2686DB89" w14:textId="61337891" w:rsidR="00DC25CD" w:rsidRPr="00CC3D0F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CC3D0F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D61B9A" w:rsidRPr="00CC3D0F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52E456F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AA00B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10B483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AA00B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03240F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A00B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0FFEDB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AA00BD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19DDCC9C" w14:textId="77777777" w:rsidR="002B2B8F" w:rsidRPr="00CC3D0F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4CBF1C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C3D0F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EC67D" w14:textId="77777777" w:rsidR="008B33AD" w:rsidRDefault="008B33AD" w:rsidP="005D45E1">
      <w:pPr>
        <w:spacing w:after="0" w:line="240" w:lineRule="auto"/>
      </w:pPr>
      <w:r>
        <w:separator/>
      </w:r>
    </w:p>
  </w:endnote>
  <w:endnote w:type="continuationSeparator" w:id="0">
    <w:p w14:paraId="6B0D638B" w14:textId="77777777" w:rsidR="008B33AD" w:rsidRDefault="008B33A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CC3D0F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C3D0F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CC3D0F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C3D0F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1F412" w14:textId="77777777" w:rsidR="008B33AD" w:rsidRDefault="008B33AD" w:rsidP="005D45E1">
      <w:pPr>
        <w:spacing w:after="0" w:line="240" w:lineRule="auto"/>
      </w:pPr>
      <w:r>
        <w:separator/>
      </w:r>
    </w:p>
  </w:footnote>
  <w:footnote w:type="continuationSeparator" w:id="0">
    <w:p w14:paraId="3BC1147B" w14:textId="77777777" w:rsidR="008B33AD" w:rsidRDefault="008B33A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EFF6057" w:rsidR="005D45E1" w:rsidRDefault="00653B4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61FC0E6" wp14:editId="2F443F6F">
          <wp:simplePos x="0" y="0"/>
          <wp:positionH relativeFrom="margin">
            <wp:align>center</wp:align>
          </wp:positionH>
          <wp:positionV relativeFrom="paragraph">
            <wp:posOffset>-122555</wp:posOffset>
          </wp:positionV>
          <wp:extent cx="2217420" cy="1483360"/>
          <wp:effectExtent l="0" t="0" r="0" b="2540"/>
          <wp:wrapTight wrapText="bothSides">
            <wp:wrapPolygon edited="0">
              <wp:start x="0" y="0"/>
              <wp:lineTo x="0" y="21360"/>
              <wp:lineTo x="21340" y="21360"/>
              <wp:lineTo x="21340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148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21DD"/>
    <w:rsid w:val="000A5036"/>
    <w:rsid w:val="000D1FCD"/>
    <w:rsid w:val="001106F8"/>
    <w:rsid w:val="001603CE"/>
    <w:rsid w:val="00160E1F"/>
    <w:rsid w:val="001723F8"/>
    <w:rsid w:val="001D4A8D"/>
    <w:rsid w:val="001E53A5"/>
    <w:rsid w:val="001F3F53"/>
    <w:rsid w:val="002A7550"/>
    <w:rsid w:val="002B2B8F"/>
    <w:rsid w:val="002E518A"/>
    <w:rsid w:val="003126F2"/>
    <w:rsid w:val="00331171"/>
    <w:rsid w:val="004022E9"/>
    <w:rsid w:val="00421310"/>
    <w:rsid w:val="00460985"/>
    <w:rsid w:val="00474B04"/>
    <w:rsid w:val="00480D35"/>
    <w:rsid w:val="004A3C05"/>
    <w:rsid w:val="004B1D59"/>
    <w:rsid w:val="004E3FC0"/>
    <w:rsid w:val="0051476C"/>
    <w:rsid w:val="00567035"/>
    <w:rsid w:val="005C2732"/>
    <w:rsid w:val="005D45E1"/>
    <w:rsid w:val="00601FE3"/>
    <w:rsid w:val="00653B48"/>
    <w:rsid w:val="006779E8"/>
    <w:rsid w:val="00686890"/>
    <w:rsid w:val="006B43F2"/>
    <w:rsid w:val="006F18E6"/>
    <w:rsid w:val="00727495"/>
    <w:rsid w:val="0078527A"/>
    <w:rsid w:val="00793088"/>
    <w:rsid w:val="00847272"/>
    <w:rsid w:val="0087101D"/>
    <w:rsid w:val="008A7763"/>
    <w:rsid w:val="008B33AD"/>
    <w:rsid w:val="00916D4D"/>
    <w:rsid w:val="00962F7C"/>
    <w:rsid w:val="009D5EE4"/>
    <w:rsid w:val="00A41ACB"/>
    <w:rsid w:val="00A45DD1"/>
    <w:rsid w:val="00A54178"/>
    <w:rsid w:val="00A73693"/>
    <w:rsid w:val="00A92C1E"/>
    <w:rsid w:val="00AA00BD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70E57"/>
    <w:rsid w:val="00C9405E"/>
    <w:rsid w:val="00CC3D0F"/>
    <w:rsid w:val="00CD07D3"/>
    <w:rsid w:val="00CE0981"/>
    <w:rsid w:val="00CF3ABB"/>
    <w:rsid w:val="00D16867"/>
    <w:rsid w:val="00D26E9C"/>
    <w:rsid w:val="00D61B9A"/>
    <w:rsid w:val="00DC25CD"/>
    <w:rsid w:val="00DF54B6"/>
    <w:rsid w:val="00E43D6D"/>
    <w:rsid w:val="00E46321"/>
    <w:rsid w:val="00E4668A"/>
    <w:rsid w:val="00E5179D"/>
    <w:rsid w:val="00EE281D"/>
    <w:rsid w:val="00EF62AB"/>
    <w:rsid w:val="00F0215C"/>
    <w:rsid w:val="00F12C8B"/>
    <w:rsid w:val="00F5353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2024-09-18T09:02:00Z</dcterms:created>
  <dcterms:modified xsi:type="dcterms:W3CDTF">2026-05-15T09:29:00Z</dcterms:modified>
</cp:coreProperties>
</file>